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381" w:rsidRPr="006B1381" w:rsidRDefault="006B1381" w:rsidP="006B1381">
      <w:pPr>
        <w:widowControl/>
        <w:shd w:val="clear" w:color="auto" w:fill="FFFFFF"/>
        <w:spacing w:after="210"/>
        <w:jc w:val="left"/>
        <w:outlineLvl w:val="0"/>
        <w:rPr>
          <w:b/>
          <w:sz w:val="30"/>
          <w:szCs w:val="30"/>
        </w:rPr>
      </w:pPr>
      <w:r w:rsidRPr="006B1381">
        <w:rPr>
          <w:rFonts w:hint="eastAsia"/>
          <w:b/>
          <w:sz w:val="30"/>
          <w:szCs w:val="30"/>
        </w:rPr>
        <w:t>绿意家居，生活美学！第三届灵感国际（广州）园林、家居展诚邀您的加入！</w:t>
      </w:r>
    </w:p>
    <w:p w:rsidR="006B1381" w:rsidRDefault="006B1381">
      <w:r>
        <w:rPr>
          <w:noProof/>
        </w:rPr>
        <w:drawing>
          <wp:inline distT="0" distB="0" distL="0" distR="0">
            <wp:extent cx="5274310" cy="2197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a8acbe102b846597de82be4ba103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81" w:rsidRDefault="006B1381" w:rsidP="006B1381"/>
    <w:p w:rsidR="006B1381" w:rsidRDefault="006B1381" w:rsidP="006B1381">
      <w:pPr>
        <w:spacing w:line="360" w:lineRule="auto"/>
      </w:pPr>
      <w:r w:rsidRPr="006B1381">
        <w:rPr>
          <w:rFonts w:hint="eastAsia"/>
        </w:rPr>
        <w:t>近年来，中国家居、园林行业在经济升温回暖的状态下，呈现出较好的发展势头。根据</w:t>
      </w:r>
      <w:proofErr w:type="gramStart"/>
      <w:r w:rsidRPr="006B1381">
        <w:rPr>
          <w:rFonts w:hint="eastAsia"/>
        </w:rPr>
        <w:t>谷歌数据</w:t>
      </w:r>
      <w:proofErr w:type="gramEnd"/>
      <w:r w:rsidRPr="006B1381">
        <w:rPr>
          <w:rFonts w:hint="eastAsia"/>
        </w:rPr>
        <w:t>显示，家居园艺用品预估</w:t>
      </w:r>
      <w:r w:rsidRPr="006B1381">
        <w:rPr>
          <w:rFonts w:hint="eastAsia"/>
          <w:b/>
          <w:bCs/>
        </w:rPr>
        <w:t>2035年全球家居园艺市场规模将从1.24</w:t>
      </w:r>
      <w:proofErr w:type="gramStart"/>
      <w:r w:rsidRPr="006B1381">
        <w:rPr>
          <w:rFonts w:hint="eastAsia"/>
          <w:b/>
          <w:bCs/>
        </w:rPr>
        <w:t>万</w:t>
      </w:r>
      <w:proofErr w:type="gramEnd"/>
      <w:r w:rsidRPr="006B1381">
        <w:rPr>
          <w:rFonts w:hint="eastAsia"/>
          <w:b/>
          <w:bCs/>
        </w:rPr>
        <w:t>亿增涨至1.35</w:t>
      </w:r>
      <w:proofErr w:type="gramStart"/>
      <w:r w:rsidRPr="006B1381">
        <w:rPr>
          <w:rFonts w:hint="eastAsia"/>
          <w:b/>
          <w:bCs/>
        </w:rPr>
        <w:t>万</w:t>
      </w:r>
      <w:proofErr w:type="gramEnd"/>
      <w:r w:rsidRPr="006B1381">
        <w:rPr>
          <w:rFonts w:hint="eastAsia"/>
          <w:b/>
          <w:bCs/>
        </w:rPr>
        <w:t>亿美元</w:t>
      </w:r>
      <w:r w:rsidRPr="006B1381">
        <w:rPr>
          <w:rFonts w:hint="eastAsia"/>
        </w:rPr>
        <w:t>，2021-2025年期间，</w:t>
      </w:r>
      <w:r w:rsidRPr="006B1381">
        <w:rPr>
          <w:rFonts w:hint="eastAsia"/>
          <w:b/>
          <w:bCs/>
        </w:rPr>
        <w:t>预估家居园艺行业复合年增长率（CAGR）将达4.7%</w:t>
      </w:r>
      <w:r w:rsidRPr="006B1381">
        <w:rPr>
          <w:rFonts w:hint="eastAsia"/>
        </w:rPr>
        <w:t>，全球家居园艺品类预计将保持稳定增长，与全球零售行业整体增速基本持平。</w:t>
      </w:r>
    </w:p>
    <w:p w:rsidR="006B1381" w:rsidRDefault="006B1381" w:rsidP="006B1381"/>
    <w:p w:rsidR="006B1381" w:rsidRDefault="006B1381" w:rsidP="006B1381">
      <w:r>
        <w:rPr>
          <w:noProof/>
        </w:rPr>
        <w:drawing>
          <wp:inline distT="0" distB="0" distL="0" distR="0">
            <wp:extent cx="5274310" cy="3152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71212915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34" w:rsidRPr="009F26A8" w:rsidRDefault="006B1381" w:rsidP="006B1381">
      <w:pPr>
        <w:jc w:val="center"/>
        <w:rPr>
          <w:rFonts w:ascii="Microsoft YaHei UI" w:eastAsia="Microsoft YaHei UI" w:hAnsi="Microsoft YaHei UI"/>
          <w:color w:val="A0A0A0"/>
          <w:spacing w:val="30"/>
          <w:sz w:val="13"/>
          <w:szCs w:val="13"/>
          <w:shd w:val="clear" w:color="auto" w:fill="FFFFFF"/>
        </w:rPr>
      </w:pPr>
      <w:r w:rsidRPr="009F26A8">
        <w:rPr>
          <w:rFonts w:ascii="Microsoft YaHei UI" w:eastAsia="Microsoft YaHei UI" w:hAnsi="Microsoft YaHei UI" w:hint="eastAsia"/>
          <w:color w:val="A0A0A0"/>
          <w:spacing w:val="30"/>
          <w:sz w:val="13"/>
          <w:szCs w:val="13"/>
          <w:shd w:val="clear" w:color="auto" w:fill="FFFFFF"/>
        </w:rPr>
        <w:t>数据来源：Kantar Research; Euromonitor, Statista</w:t>
      </w:r>
    </w:p>
    <w:p w:rsidR="006B1381" w:rsidRDefault="006B1381" w:rsidP="006B1381">
      <w:pPr>
        <w:jc w:val="center"/>
      </w:pPr>
    </w:p>
    <w:p w:rsidR="006B1381" w:rsidRDefault="006B1381" w:rsidP="006B1381">
      <w:pPr>
        <w:jc w:val="center"/>
      </w:pPr>
    </w:p>
    <w:p w:rsidR="006B1381" w:rsidRPr="006B1381" w:rsidRDefault="006B1381" w:rsidP="006B13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6B13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随着产业优化和市场饱和度的提升，园林、家居行业也进入新一轮的更新迭代，</w:t>
      </w:r>
      <w:r w:rsidRPr="006B1381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实用化、个性化和可持续发展</w:t>
      </w:r>
      <w:r w:rsidRPr="006B13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也将成为用户对园林、家居产业的核心诉求。在新环境和新趋势下，园林、家居以创新产品为引擎带动产业升级，激发新一轮的趋势演进，更多有技术、有实力、有品牌的中国园林、家居企业将不断崛起、不断突破，推动着“中国质造”飞跃发展。</w:t>
      </w:r>
    </w:p>
    <w:p w:rsidR="006B1381" w:rsidRPr="006B1381" w:rsidRDefault="006B1381" w:rsidP="006B13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6B1381" w:rsidRPr="006B1381" w:rsidRDefault="006B1381" w:rsidP="006B138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6B13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全球经济的升温回暖，消费者信心逐渐增强，人们更愿意在改善居住环境和提升生活品质方面进行投资。这直接推动了家居和园林产品的需求增长。</w:t>
      </w:r>
      <w:r w:rsidRPr="006B1381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为满足日益增长的市场需求，打造强大的产业集聚效应，深度链接行业上下游产业资源，</w:t>
      </w:r>
      <w:r w:rsidRPr="006B138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助力园林、家居行业更加蓬勃发展，</w:t>
      </w:r>
      <w:r w:rsidRPr="006B1381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第三届灵感国际（广州）园林、家居</w:t>
      </w:r>
      <w:proofErr w:type="gramStart"/>
      <w:r w:rsidRPr="006B1381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展一直</w:t>
      </w:r>
      <w:proofErr w:type="gramEnd"/>
      <w:r w:rsidRPr="006B1381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致力于举办一个专业化、多元化、国际化的行业盛会。</w:t>
      </w:r>
    </w:p>
    <w:p w:rsidR="00E77B1A" w:rsidRDefault="00E77B1A" w:rsidP="006B1381">
      <w:pPr>
        <w:spacing w:line="360" w:lineRule="auto"/>
        <w:jc w:val="left"/>
      </w:pPr>
    </w:p>
    <w:p w:rsidR="00E77B1A" w:rsidRDefault="00E77B1A" w:rsidP="00E77B1A">
      <w:r>
        <w:rPr>
          <w:noProof/>
        </w:rPr>
        <w:drawing>
          <wp:inline distT="0" distB="0" distL="0" distR="0">
            <wp:extent cx="5274310" cy="37807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766547086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B1A" w:rsidRPr="00E77B1A" w:rsidRDefault="00E77B1A" w:rsidP="00E77B1A"/>
    <w:p w:rsidR="00E77B1A" w:rsidRDefault="00E77B1A" w:rsidP="00E77B1A"/>
    <w:p w:rsidR="00E77B1A" w:rsidRPr="00825B83" w:rsidRDefault="00E77B1A" w:rsidP="00E77B1A">
      <w:pPr>
        <w:jc w:val="center"/>
        <w:rPr>
          <w:color w:val="70AD47" w:themeColor="accent6"/>
          <w:sz w:val="32"/>
          <w:szCs w:val="32"/>
        </w:rPr>
      </w:pPr>
      <w:r w:rsidRPr="00825B83">
        <w:rPr>
          <w:rFonts w:hint="eastAsia"/>
          <w:b/>
          <w:bCs/>
          <w:color w:val="70AD47" w:themeColor="accent6"/>
          <w:sz w:val="32"/>
          <w:szCs w:val="32"/>
        </w:rPr>
        <w:t>展会信息</w:t>
      </w:r>
    </w:p>
    <w:p w:rsidR="00E77B1A" w:rsidRDefault="00E77B1A" w:rsidP="00E77B1A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bCs/>
          <w:kern w:val="2"/>
          <w:sz w:val="21"/>
          <w:szCs w:val="21"/>
        </w:rPr>
      </w:pP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1"/>
        </w:rPr>
        <w:t>展览时间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1"/>
        </w:rPr>
        <w:t>2024年10月21-27日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kern w:val="2"/>
          <w:sz w:val="21"/>
          <w:szCs w:val="21"/>
        </w:rPr>
        <w:lastRenderedPageBreak/>
        <w:t> 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1"/>
        </w:rPr>
        <w:t>展览地址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1"/>
        </w:rPr>
        <w:t>广州</w:t>
      </w:r>
      <w:proofErr w:type="gramStart"/>
      <w:r w:rsidRPr="00E77B1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1"/>
        </w:rPr>
        <w:t>琶</w:t>
      </w:r>
      <w:proofErr w:type="gramEnd"/>
      <w:r w:rsidRPr="00E77B1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1"/>
        </w:rPr>
        <w:t>洲·灵感创新展馆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kern w:val="2"/>
          <w:sz w:val="21"/>
          <w:szCs w:val="21"/>
        </w:rPr>
        <w:t> 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1"/>
        </w:rPr>
        <w:t>组织机构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kern w:val="2"/>
          <w:sz w:val="21"/>
          <w:szCs w:val="21"/>
        </w:rPr>
        <w:t>主办：灵感国际展览（广州）有限公司</w:t>
      </w:r>
    </w:p>
    <w:p w:rsidR="00E77B1A" w:rsidRPr="00E77B1A" w:rsidRDefault="00E77B1A" w:rsidP="00E77B1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EastAsia" w:hAnsiTheme="minorHAnsi" w:cstheme="minorBidi"/>
          <w:kern w:val="2"/>
          <w:sz w:val="21"/>
          <w:szCs w:val="21"/>
        </w:rPr>
      </w:pPr>
      <w:r w:rsidRPr="00E77B1A">
        <w:rPr>
          <w:rFonts w:asciiTheme="minorHAnsi" w:eastAsiaTheme="minorEastAsia" w:hAnsiTheme="minorHAnsi" w:cstheme="minorBidi" w:hint="eastAsia"/>
          <w:kern w:val="2"/>
          <w:sz w:val="21"/>
          <w:szCs w:val="21"/>
        </w:rPr>
        <w:t>协办：</w:t>
      </w:r>
      <w:proofErr w:type="gramStart"/>
      <w:r w:rsidRPr="00E77B1A">
        <w:rPr>
          <w:rFonts w:asciiTheme="minorHAnsi" w:eastAsiaTheme="minorEastAsia" w:hAnsiTheme="minorHAnsi" w:cstheme="minorBidi" w:hint="eastAsia"/>
          <w:kern w:val="2"/>
          <w:sz w:val="21"/>
          <w:szCs w:val="21"/>
        </w:rPr>
        <w:t>广州汇企展览</w:t>
      </w:r>
      <w:proofErr w:type="gramEnd"/>
      <w:r w:rsidRPr="00E77B1A">
        <w:rPr>
          <w:rFonts w:asciiTheme="minorHAnsi" w:eastAsiaTheme="minorEastAsia" w:hAnsiTheme="minorHAnsi" w:cstheme="minorBidi" w:hint="eastAsia"/>
          <w:kern w:val="2"/>
          <w:sz w:val="21"/>
          <w:szCs w:val="21"/>
        </w:rPr>
        <w:t>服务有限公司</w:t>
      </w:r>
    </w:p>
    <w:p w:rsidR="00F6300A" w:rsidRDefault="00F6300A" w:rsidP="00E77B1A">
      <w:pPr>
        <w:spacing w:line="360" w:lineRule="auto"/>
        <w:jc w:val="center"/>
        <w:rPr>
          <w:szCs w:val="21"/>
        </w:rPr>
      </w:pPr>
    </w:p>
    <w:p w:rsidR="00BA0569" w:rsidRDefault="00F6300A" w:rsidP="00BA1371">
      <w:pPr>
        <w:spacing w:line="360" w:lineRule="auto"/>
        <w:jc w:val="center"/>
        <w:rPr>
          <w:b/>
        </w:rPr>
      </w:pPr>
      <w:r w:rsidRPr="00F6300A">
        <w:rPr>
          <w:rFonts w:hint="eastAsia"/>
          <w:b/>
        </w:rPr>
        <w:t>展会规模</w:t>
      </w:r>
    </w:p>
    <w:p w:rsidR="00BA1371" w:rsidRPr="00BA1371" w:rsidRDefault="00BA1371" w:rsidP="00BA1371">
      <w:pPr>
        <w:spacing w:line="360" w:lineRule="auto"/>
        <w:jc w:val="center"/>
        <w:rPr>
          <w:bCs/>
          <w:szCs w:val="21"/>
        </w:rPr>
      </w:pPr>
      <w:r w:rsidRPr="00BA1371">
        <w:rPr>
          <w:rFonts w:hint="eastAsia"/>
          <w:bCs/>
          <w:szCs w:val="21"/>
        </w:rPr>
        <w:t>1</w:t>
      </w:r>
      <w:r w:rsidRPr="00BA1371">
        <w:rPr>
          <w:bCs/>
          <w:szCs w:val="21"/>
        </w:rPr>
        <w:t>5000</w:t>
      </w:r>
      <w:r w:rsidRPr="00BA1371">
        <w:rPr>
          <w:rFonts w:hint="eastAsia"/>
          <w:bCs/>
          <w:szCs w:val="21"/>
        </w:rPr>
        <w:t>m²</w:t>
      </w:r>
    </w:p>
    <w:p w:rsidR="00BA0569" w:rsidRDefault="00BA0569" w:rsidP="00BA0569">
      <w:pPr>
        <w:jc w:val="center"/>
        <w:rPr>
          <w:szCs w:val="21"/>
        </w:rPr>
      </w:pPr>
    </w:p>
    <w:p w:rsidR="00BA0569" w:rsidRDefault="00BA0569" w:rsidP="00BA0569">
      <w:pPr>
        <w:rPr>
          <w:szCs w:val="21"/>
        </w:rPr>
      </w:pPr>
    </w:p>
    <w:p w:rsidR="006B1381" w:rsidRDefault="00BA0569" w:rsidP="00BA1371">
      <w:pPr>
        <w:spacing w:line="360" w:lineRule="auto"/>
        <w:jc w:val="center"/>
        <w:rPr>
          <w:b/>
          <w:bCs/>
        </w:rPr>
      </w:pPr>
      <w:r w:rsidRPr="00BA0569">
        <w:rPr>
          <w:rFonts w:hint="eastAsia"/>
          <w:b/>
          <w:bCs/>
        </w:rPr>
        <w:t>参展企业</w:t>
      </w:r>
    </w:p>
    <w:p w:rsidR="00BA1371" w:rsidRPr="00BA1371" w:rsidRDefault="00BA1371" w:rsidP="00BA1371">
      <w:pPr>
        <w:spacing w:line="360" w:lineRule="auto"/>
        <w:jc w:val="center"/>
        <w:rPr>
          <w:bCs/>
        </w:rPr>
      </w:pPr>
      <w:r w:rsidRPr="00BA1371">
        <w:rPr>
          <w:rFonts w:hint="eastAsia"/>
          <w:bCs/>
        </w:rPr>
        <w:t>3</w:t>
      </w:r>
      <w:r w:rsidRPr="00BA1371">
        <w:rPr>
          <w:bCs/>
        </w:rPr>
        <w:t>00+</w:t>
      </w:r>
    </w:p>
    <w:p w:rsidR="00BA0569" w:rsidRDefault="00BA0569" w:rsidP="00BA0569">
      <w:pPr>
        <w:jc w:val="center"/>
        <w:rPr>
          <w:b/>
        </w:rPr>
      </w:pPr>
    </w:p>
    <w:p w:rsidR="00BA0569" w:rsidRDefault="00BA0569" w:rsidP="00BA0569"/>
    <w:p w:rsidR="00BA0569" w:rsidRDefault="00BA0569" w:rsidP="00BA1371">
      <w:pPr>
        <w:spacing w:line="360" w:lineRule="auto"/>
        <w:jc w:val="center"/>
        <w:rPr>
          <w:b/>
        </w:rPr>
      </w:pPr>
      <w:r w:rsidRPr="00BA0569">
        <w:rPr>
          <w:rFonts w:hint="eastAsia"/>
          <w:b/>
        </w:rPr>
        <w:t>专业买家</w:t>
      </w:r>
    </w:p>
    <w:p w:rsidR="00BA1371" w:rsidRPr="00BA1371" w:rsidRDefault="00BA1371" w:rsidP="00BA1371">
      <w:pPr>
        <w:spacing w:line="360" w:lineRule="auto"/>
        <w:jc w:val="center"/>
      </w:pPr>
      <w:r w:rsidRPr="00BA1371">
        <w:rPr>
          <w:rFonts w:hint="eastAsia"/>
        </w:rPr>
        <w:t>1</w:t>
      </w:r>
      <w:r w:rsidRPr="00BA1371">
        <w:t>0000+</w:t>
      </w:r>
    </w:p>
    <w:p w:rsidR="00825B83" w:rsidRDefault="00825B83" w:rsidP="00BA0569">
      <w:pPr>
        <w:jc w:val="center"/>
        <w:rPr>
          <w:b/>
          <w:bCs/>
        </w:rPr>
      </w:pPr>
    </w:p>
    <w:p w:rsidR="00825B83" w:rsidRPr="00825B83" w:rsidRDefault="00825B83" w:rsidP="00825B83"/>
    <w:p w:rsidR="00825B83" w:rsidRDefault="00825B83" w:rsidP="00825B83"/>
    <w:p w:rsidR="00BA0569" w:rsidRDefault="00825B83" w:rsidP="00825B83">
      <w:pPr>
        <w:jc w:val="center"/>
        <w:rPr>
          <w:b/>
          <w:bCs/>
        </w:rPr>
      </w:pPr>
      <w:r w:rsidRPr="00825B83">
        <w:rPr>
          <w:rFonts w:hint="eastAsia"/>
          <w:b/>
          <w:bCs/>
        </w:rPr>
        <w:t>展馆路线</w:t>
      </w:r>
    </w:p>
    <w:p w:rsidR="00825B83" w:rsidRDefault="00825B83" w:rsidP="00BA1371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081033" cy="280987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6a3abbe563d651aa0821b9c5b281a4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390" cy="28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71" w:rsidRPr="00BA1371" w:rsidRDefault="00BA1371" w:rsidP="00BA1371">
      <w:pPr>
        <w:jc w:val="center"/>
        <w:rPr>
          <w:b/>
        </w:rPr>
      </w:pPr>
    </w:p>
    <w:p w:rsidR="00825B83" w:rsidRPr="00825B83" w:rsidRDefault="00825B83" w:rsidP="00825B83">
      <w:pPr>
        <w:jc w:val="center"/>
        <w:rPr>
          <w:b/>
          <w:color w:val="70AD47" w:themeColor="accent6"/>
          <w:sz w:val="32"/>
          <w:szCs w:val="32"/>
        </w:rPr>
      </w:pPr>
      <w:r w:rsidRPr="00825B83">
        <w:rPr>
          <w:rFonts w:hint="eastAsia"/>
          <w:b/>
          <w:color w:val="70AD47" w:themeColor="accent6"/>
          <w:sz w:val="32"/>
          <w:szCs w:val="32"/>
        </w:rPr>
        <w:t>展览模式</w:t>
      </w:r>
    </w:p>
    <w:p w:rsidR="00825B83" w:rsidRDefault="00825B83" w:rsidP="00825B8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</w:p>
    <w:p w:rsidR="00825B83" w:rsidRPr="00825B83" w:rsidRDefault="00825B83" w:rsidP="00825B8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展+采+商+贸四位一体</w:t>
      </w:r>
    </w:p>
    <w:p w:rsidR="00825B83" w:rsidRDefault="00825B83" w:rsidP="00825B8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 w:hint="eastAsia"/>
          <w:b/>
          <w:kern w:val="2"/>
          <w:sz w:val="21"/>
          <w:szCs w:val="22"/>
        </w:rPr>
        <w:t>紧密融合，相互促进</w:t>
      </w:r>
    </w:p>
    <w:p w:rsidR="00825B83" w:rsidRDefault="00825B83" w:rsidP="00825B8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</w:p>
    <w:p w:rsidR="00CA6E4C" w:rsidRDefault="00CA6E4C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展</w:t>
      </w: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kern w:val="2"/>
          <w:sz w:val="21"/>
          <w:szCs w:val="22"/>
        </w:rPr>
        <w:t>展会汇聚了中国家居、园林优质龙头企业和实力雄厚的制造源头厂商，集中展示家居、园林的新产品、新技术、新理念。</w:t>
      </w: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采</w:t>
      </w: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kern w:val="2"/>
          <w:sz w:val="21"/>
          <w:szCs w:val="22"/>
        </w:rPr>
        <w:t>吸引多个国家和地区的采购商汇聚于此，为家居、园林的展商提供了拓展市场、增加销售渠道的机会，同时也为买家提供了寻找优质供应商、优质产品的途径。</w:t>
      </w: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商</w:t>
      </w: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kern w:val="2"/>
          <w:sz w:val="21"/>
          <w:szCs w:val="22"/>
        </w:rPr>
        <w:t>展会同期将举办沙龙、论坛等活动，共同探索行业趋势、分析市场动态，在分享与交流中推动家居、园林行业发展和创新。</w:t>
      </w: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CA6E4C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贸</w:t>
      </w:r>
    </w:p>
    <w:p w:rsidR="00825B83" w:rsidRPr="00825B83" w:rsidRDefault="00825B83" w:rsidP="00CA6E4C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25B83">
        <w:rPr>
          <w:rFonts w:asciiTheme="minorHAnsi" w:eastAsiaTheme="minorEastAsia" w:hAnsiTheme="minorHAnsi" w:cstheme="minorBidi"/>
          <w:kern w:val="2"/>
          <w:sz w:val="21"/>
          <w:szCs w:val="22"/>
        </w:rPr>
        <w:t>作为一站式出口贸易展会，为参展商和采购商提供了一个高效、便捷、专业的商务平台。精准链接展商与买家的供需，为其合作贸易提供更多可能。</w:t>
      </w:r>
    </w:p>
    <w:p w:rsidR="00825B83" w:rsidRPr="00825B83" w:rsidRDefault="00825B83" w:rsidP="00825B83">
      <w:pPr>
        <w:pStyle w:val="a4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b/>
          <w:kern w:val="2"/>
          <w:sz w:val="21"/>
          <w:szCs w:val="22"/>
        </w:rPr>
      </w:pPr>
    </w:p>
    <w:p w:rsidR="00CA6E4C" w:rsidRDefault="00CA6E4C" w:rsidP="00825B83">
      <w:pPr>
        <w:jc w:val="center"/>
        <w:rPr>
          <w:sz w:val="32"/>
          <w:szCs w:val="32"/>
        </w:rPr>
      </w:pPr>
    </w:p>
    <w:p w:rsidR="00825B83" w:rsidRDefault="00CA6E4C" w:rsidP="00CA6E4C">
      <w:pPr>
        <w:jc w:val="center"/>
        <w:rPr>
          <w:b/>
          <w:bCs/>
          <w:color w:val="70AD47" w:themeColor="accent6"/>
          <w:sz w:val="32"/>
          <w:szCs w:val="32"/>
        </w:rPr>
      </w:pPr>
      <w:r w:rsidRPr="00CA6E4C">
        <w:rPr>
          <w:rFonts w:hint="eastAsia"/>
          <w:b/>
          <w:bCs/>
          <w:color w:val="70AD47" w:themeColor="accent6"/>
          <w:sz w:val="32"/>
          <w:szCs w:val="32"/>
        </w:rPr>
        <w:t>展品范围</w:t>
      </w:r>
    </w:p>
    <w:p w:rsidR="00CA6E4C" w:rsidRDefault="00CA6E4C" w:rsidP="00CA6E4C">
      <w:pPr>
        <w:jc w:val="center"/>
        <w:rPr>
          <w:b/>
          <w:color w:val="70AD47" w:themeColor="accent6"/>
          <w:sz w:val="32"/>
          <w:szCs w:val="32"/>
        </w:rPr>
      </w:pPr>
    </w:p>
    <w:p w:rsidR="00CA6E4C" w:rsidRDefault="00CA6E4C" w:rsidP="00CA6E4C">
      <w:pPr>
        <w:spacing w:line="360" w:lineRule="auto"/>
        <w:jc w:val="left"/>
      </w:pPr>
      <w:r w:rsidRPr="00CA6E4C">
        <w:rPr>
          <w:rFonts w:hint="eastAsia"/>
        </w:rPr>
        <w:t>第三届灵感国际（广州）园林、家居展的招展对象涵盖了整个产业链的各个环节，包括</w:t>
      </w:r>
      <w:r w:rsidRPr="00CA6E4C">
        <w:rPr>
          <w:rFonts w:hint="eastAsia"/>
          <w:b/>
          <w:bCs/>
        </w:rPr>
        <w:t>园林生活、编织品及</w:t>
      </w:r>
      <w:r w:rsidRPr="00CA6E4C">
        <w:rPr>
          <w:rFonts w:hint="eastAsia"/>
        </w:rPr>
        <w:t>藤铁工艺品</w:t>
      </w:r>
      <w:r w:rsidRPr="00CA6E4C">
        <w:rPr>
          <w:rFonts w:hint="eastAsia"/>
          <w:b/>
          <w:bCs/>
        </w:rPr>
        <w:t>、陶瓷玻璃、家具用品、家居装饰品及节日用品、餐厨用品、装饰家具领域</w:t>
      </w:r>
      <w:r w:rsidRPr="00CA6E4C">
        <w:rPr>
          <w:rFonts w:hint="eastAsia"/>
        </w:rPr>
        <w:t>。</w:t>
      </w:r>
    </w:p>
    <w:p w:rsidR="00786CF6" w:rsidRDefault="00786CF6" w:rsidP="00CA6E4C">
      <w:pPr>
        <w:spacing w:line="360" w:lineRule="auto"/>
        <w:jc w:val="left"/>
      </w:pPr>
    </w:p>
    <w:p w:rsidR="00786CF6" w:rsidRDefault="00786CF6" w:rsidP="00CA6E4C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959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766618318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F6" w:rsidRDefault="00786CF6" w:rsidP="00786CF6"/>
    <w:p w:rsidR="00786CF6" w:rsidRDefault="00786CF6" w:rsidP="00786CF6"/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园林生活展区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kern w:val="2"/>
          <w:sz w:val="21"/>
          <w:szCs w:val="22"/>
        </w:rPr>
        <w:t>园林用品、园林装饰艺术品、露天休闲设施、户外家具、户外遮阳、户外照明、仿真植物仿真花、花艺等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编织品及藤铁工艺品展区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kern w:val="2"/>
          <w:sz w:val="21"/>
          <w:szCs w:val="22"/>
        </w:rPr>
        <w:t>编织品、藤铁工艺品、木制工艺品、竹器、草编工艺品等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陶瓷玻璃展区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kern w:val="2"/>
          <w:sz w:val="21"/>
          <w:szCs w:val="22"/>
        </w:rPr>
        <w:t>工艺陶瓷、玻璃工艺品、玻璃摆件、琉璃装饰品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家居用品、家居装饰品及节日用品展区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kern w:val="2"/>
          <w:sz w:val="21"/>
          <w:szCs w:val="22"/>
        </w:rPr>
        <w:t>灯饰、家居装饰品、节日用品、礼品、圣诞用品、装饰画、摆件工艺品、家居电子用品、家居照明等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餐厨用品展区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kern w:val="2"/>
          <w:sz w:val="21"/>
          <w:szCs w:val="22"/>
        </w:rPr>
        <w:t>不锈钢餐厨、日用陶瓷、日用玻璃、烧烤用具、金属器皿及其他材质产品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装饰家具展区</w:t>
      </w:r>
    </w:p>
    <w:p w:rsidR="00786CF6" w:rsidRPr="00786CF6" w:rsidRDefault="00786CF6" w:rsidP="00786CF6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6CF6">
        <w:rPr>
          <w:rFonts w:asciiTheme="minorHAnsi" w:eastAsiaTheme="minorEastAsia" w:hAnsiTheme="minorHAnsi" w:cstheme="minorBidi"/>
          <w:kern w:val="2"/>
          <w:sz w:val="21"/>
          <w:szCs w:val="22"/>
        </w:rPr>
        <w:t>客厅家具、餐厅家具、卧室家具、卫浴、门窗、软装、家居装饰品、户外家具等</w:t>
      </w:r>
    </w:p>
    <w:p w:rsidR="00787C35" w:rsidRDefault="00787C35" w:rsidP="00786CF6"/>
    <w:p w:rsidR="00787C35" w:rsidRPr="00787C35" w:rsidRDefault="00787C35" w:rsidP="00787C35"/>
    <w:p w:rsidR="00787C35" w:rsidRDefault="00787C35" w:rsidP="00787C35"/>
    <w:p w:rsidR="00787C35" w:rsidRDefault="00787C35" w:rsidP="00787C35">
      <w:pPr>
        <w:tabs>
          <w:tab w:val="left" w:pos="3480"/>
        </w:tabs>
        <w:jc w:val="center"/>
        <w:rPr>
          <w:b/>
          <w:bCs/>
          <w:color w:val="70AD47" w:themeColor="accent6"/>
          <w:sz w:val="32"/>
          <w:szCs w:val="32"/>
        </w:rPr>
      </w:pPr>
      <w:r w:rsidRPr="00787C35">
        <w:rPr>
          <w:rFonts w:hint="eastAsia"/>
          <w:b/>
          <w:color w:val="70AD47" w:themeColor="accent6"/>
          <w:sz w:val="32"/>
          <w:szCs w:val="32"/>
        </w:rPr>
        <w:t>专业观众</w:t>
      </w:r>
    </w:p>
    <w:p w:rsidR="00787C35" w:rsidRPr="00787C35" w:rsidRDefault="00787C35" w:rsidP="00787C35">
      <w:pPr>
        <w:rPr>
          <w:sz w:val="32"/>
          <w:szCs w:val="32"/>
        </w:rPr>
      </w:pPr>
    </w:p>
    <w:p w:rsidR="00787C35" w:rsidRPr="00787C35" w:rsidRDefault="00787C35" w:rsidP="00787C35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7C35">
        <w:rPr>
          <w:rFonts w:asciiTheme="minorHAnsi" w:eastAsiaTheme="minorEastAsia" w:hAnsiTheme="minorHAnsi" w:cstheme="minorBidi"/>
          <w:kern w:val="2"/>
          <w:sz w:val="21"/>
          <w:szCs w:val="22"/>
        </w:rPr>
        <w:t>共享同期广交会20万外商采购资源，精准链接全球优质采购商，致力于构建一个一站式出口贸易平台，打破时空限制，通过线上线下活动促进合作。</w:t>
      </w:r>
    </w:p>
    <w:p w:rsidR="00787C35" w:rsidRPr="00787C35" w:rsidRDefault="00787C35" w:rsidP="00787C35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787C35" w:rsidRPr="00787C35" w:rsidRDefault="00787C35" w:rsidP="00787C35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7C35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渠道类：</w:t>
      </w:r>
      <w:r w:rsidRPr="00787C35">
        <w:rPr>
          <w:rFonts w:asciiTheme="minorHAnsi" w:eastAsiaTheme="minorEastAsia" w:hAnsiTheme="minorHAnsi" w:cstheme="minorBidi"/>
          <w:kern w:val="2"/>
          <w:sz w:val="21"/>
          <w:szCs w:val="22"/>
        </w:rPr>
        <w:t>经销商、批发商、代理商、园林/家居买手</w:t>
      </w:r>
    </w:p>
    <w:p w:rsidR="00787C35" w:rsidRPr="00787C35" w:rsidRDefault="00787C35" w:rsidP="00787C35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7C35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媒体类：</w:t>
      </w:r>
      <w:r w:rsidRPr="00787C35">
        <w:rPr>
          <w:rFonts w:asciiTheme="minorHAnsi" w:eastAsiaTheme="minorEastAsia" w:hAnsiTheme="minorHAnsi" w:cstheme="minorBidi"/>
          <w:kern w:val="2"/>
          <w:sz w:val="21"/>
          <w:szCs w:val="22"/>
        </w:rPr>
        <w:t>新媒体、电视、电台、报纸、网络</w:t>
      </w:r>
    </w:p>
    <w:p w:rsidR="00787C35" w:rsidRPr="00787C35" w:rsidRDefault="00787C35" w:rsidP="00787C35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7C35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设计类：</w:t>
      </w:r>
      <w:r w:rsidRPr="00787C35">
        <w:rPr>
          <w:rFonts w:asciiTheme="minorHAnsi" w:eastAsiaTheme="minorEastAsia" w:hAnsiTheme="minorHAnsi" w:cstheme="minorBidi"/>
          <w:kern w:val="2"/>
          <w:sz w:val="21"/>
          <w:szCs w:val="22"/>
        </w:rPr>
        <w:t>园林/家居设计师、建筑师、工程师</w:t>
      </w:r>
    </w:p>
    <w:p w:rsidR="00787C35" w:rsidRPr="00787C35" w:rsidRDefault="00787C35" w:rsidP="00787C35">
      <w:pPr>
        <w:pStyle w:val="a4"/>
        <w:spacing w:before="0" w:beforeAutospacing="0" w:after="0" w:afterAutospacing="0" w:line="360" w:lineRule="auto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787C35"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  <w:t>出口类：</w:t>
      </w:r>
      <w:r w:rsidRPr="00787C35">
        <w:rPr>
          <w:rFonts w:asciiTheme="minorHAnsi" w:eastAsiaTheme="minorEastAsia" w:hAnsiTheme="minorHAnsi" w:cstheme="minorBidi"/>
          <w:kern w:val="2"/>
          <w:sz w:val="21"/>
          <w:szCs w:val="22"/>
        </w:rPr>
        <w:t>跨境电商</w:t>
      </w:r>
      <w:proofErr w:type="gramStart"/>
      <w:r w:rsidRPr="00787C35">
        <w:rPr>
          <w:rFonts w:asciiTheme="minorHAnsi" w:eastAsiaTheme="minorEastAsia" w:hAnsiTheme="minorHAnsi" w:cstheme="minorBidi"/>
          <w:kern w:val="2"/>
          <w:sz w:val="21"/>
          <w:szCs w:val="22"/>
        </w:rPr>
        <w:t>平台选品负责人</w:t>
      </w:r>
      <w:proofErr w:type="gramEnd"/>
      <w:r w:rsidRPr="00787C35">
        <w:rPr>
          <w:rFonts w:asciiTheme="minorHAnsi" w:eastAsiaTheme="minorEastAsia" w:hAnsiTheme="minorHAnsi" w:cstheme="minorBidi"/>
          <w:kern w:val="2"/>
          <w:sz w:val="21"/>
          <w:szCs w:val="22"/>
        </w:rPr>
        <w:t>、外贸公司及大型超市品牌连锁店</w:t>
      </w:r>
    </w:p>
    <w:p w:rsidR="00F96A6E" w:rsidRDefault="00EE1B0F" w:rsidP="00787C3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f31ff56abe04fdc847d31aed9656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6E" w:rsidRDefault="00EE1B0F" w:rsidP="00787C3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2ac37234f303ce0c11500724751a6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0F" w:rsidRDefault="00EE1B0F" w:rsidP="00F96A6E">
      <w:pPr>
        <w:tabs>
          <w:tab w:val="left" w:pos="3195"/>
        </w:tabs>
        <w:jc w:val="center"/>
        <w:rPr>
          <w:b/>
          <w:bCs/>
          <w:color w:val="70AD47" w:themeColor="accent6"/>
          <w:sz w:val="32"/>
          <w:szCs w:val="32"/>
        </w:rPr>
      </w:pPr>
    </w:p>
    <w:p w:rsidR="00EE1B0F" w:rsidRDefault="00EE1B0F" w:rsidP="00F96A6E">
      <w:pPr>
        <w:tabs>
          <w:tab w:val="left" w:pos="3195"/>
        </w:tabs>
        <w:jc w:val="center"/>
        <w:rPr>
          <w:b/>
          <w:bCs/>
          <w:color w:val="70AD47" w:themeColor="accent6"/>
          <w:sz w:val="32"/>
          <w:szCs w:val="32"/>
        </w:rPr>
      </w:pPr>
    </w:p>
    <w:p w:rsidR="00F96A6E" w:rsidRDefault="00F96A6E" w:rsidP="00F96A6E">
      <w:pPr>
        <w:tabs>
          <w:tab w:val="left" w:pos="3195"/>
        </w:tabs>
        <w:jc w:val="center"/>
        <w:rPr>
          <w:b/>
          <w:color w:val="70AD47" w:themeColor="accent6"/>
          <w:sz w:val="32"/>
          <w:szCs w:val="32"/>
        </w:rPr>
      </w:pPr>
      <w:r w:rsidRPr="00F96A6E">
        <w:rPr>
          <w:rFonts w:hint="eastAsia"/>
          <w:b/>
          <w:bCs/>
          <w:color w:val="70AD47" w:themeColor="accent6"/>
          <w:sz w:val="32"/>
          <w:szCs w:val="32"/>
        </w:rPr>
        <w:t>展会亮点</w:t>
      </w:r>
    </w:p>
    <w:p w:rsidR="00F96A6E" w:rsidRPr="00F96A6E" w:rsidRDefault="00F96A6E" w:rsidP="00F96A6E">
      <w:pPr>
        <w:rPr>
          <w:sz w:val="32"/>
          <w:szCs w:val="32"/>
        </w:rPr>
      </w:pPr>
    </w:p>
    <w:p w:rsidR="00F96A6E" w:rsidRPr="00F96A6E" w:rsidRDefault="00F96A6E" w:rsidP="00F96A6E">
      <w:pPr>
        <w:widowControl/>
        <w:spacing w:line="360" w:lineRule="auto"/>
        <w:jc w:val="left"/>
        <w:rPr>
          <w:b/>
        </w:rPr>
      </w:pPr>
      <w:r w:rsidRPr="00F96A6E">
        <w:rPr>
          <w:b/>
        </w:rPr>
        <w:t>全球贸易 同期齐聚</w:t>
      </w:r>
    </w:p>
    <w:p w:rsidR="00F96A6E" w:rsidRDefault="00F96A6E" w:rsidP="00F96A6E">
      <w:pPr>
        <w:widowControl/>
        <w:spacing w:line="360" w:lineRule="auto"/>
        <w:jc w:val="left"/>
      </w:pPr>
      <w:r w:rsidRPr="00F96A6E">
        <w:t>第三届灵感国际(广州)园林、家居展与广交会二期同期举办，</w:t>
      </w:r>
      <w:proofErr w:type="gramStart"/>
      <w:r w:rsidRPr="00F96A6E">
        <w:t>畅享广交会</w:t>
      </w:r>
      <w:proofErr w:type="gramEnd"/>
      <w:r w:rsidRPr="00F96A6E">
        <w:t>海量专业买家资源，为参展商和观众创造更多商机和合作机会，为全球贸易和经济发展注入新动力。</w:t>
      </w:r>
    </w:p>
    <w:p w:rsidR="00F96A6E" w:rsidRPr="00F96A6E" w:rsidRDefault="00EE1B0F" w:rsidP="00EE1B0F">
      <w:pPr>
        <w:widowControl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1b8bfc134ea5226bb70c63b8f3bb0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0F" w:rsidRDefault="00EE1B0F" w:rsidP="00F96A6E">
      <w:pPr>
        <w:widowControl/>
        <w:spacing w:line="360" w:lineRule="auto"/>
        <w:jc w:val="left"/>
        <w:rPr>
          <w:b/>
        </w:rPr>
      </w:pPr>
    </w:p>
    <w:p w:rsidR="00F96A6E" w:rsidRPr="00F96A6E" w:rsidRDefault="00F96A6E" w:rsidP="00F96A6E">
      <w:pPr>
        <w:widowControl/>
        <w:spacing w:line="360" w:lineRule="auto"/>
        <w:jc w:val="left"/>
        <w:rPr>
          <w:b/>
        </w:rPr>
      </w:pPr>
      <w:r w:rsidRPr="00F96A6E">
        <w:rPr>
          <w:b/>
        </w:rPr>
        <w:t>区位之光 抢占先机</w:t>
      </w:r>
    </w:p>
    <w:p w:rsidR="00F96A6E" w:rsidRDefault="00F96A6E" w:rsidP="00F96A6E">
      <w:pPr>
        <w:widowControl/>
        <w:spacing w:line="360" w:lineRule="auto"/>
        <w:jc w:val="left"/>
      </w:pPr>
      <w:r w:rsidRPr="00F96A6E">
        <w:t>展会的举办地——广州·</w:t>
      </w:r>
      <w:proofErr w:type="gramStart"/>
      <w:r w:rsidRPr="00F96A6E">
        <w:t>琶</w:t>
      </w:r>
      <w:proofErr w:type="gramEnd"/>
      <w:r w:rsidRPr="00F96A6E">
        <w:t>洲灵感创新展馆，位于广交会A区、D区正对面，距广交会展馆C区仅200米，广州地铁8号线新港东上盖。不仅坐拥广交会商</w:t>
      </w:r>
      <w:proofErr w:type="gramStart"/>
      <w:r w:rsidRPr="00F96A6E">
        <w:t>圈核心</w:t>
      </w:r>
      <w:proofErr w:type="gramEnd"/>
      <w:r w:rsidRPr="00F96A6E">
        <w:t>位置，更占尽地理区位优势，快人一步抢占贸易先机。</w:t>
      </w:r>
    </w:p>
    <w:p w:rsidR="00F96A6E" w:rsidRPr="00F96A6E" w:rsidRDefault="00EE1B0F" w:rsidP="00F96A6E">
      <w:pPr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4066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0434730f16f0d2773b1556dc16bb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0F" w:rsidRDefault="00EE1B0F" w:rsidP="00F96A6E">
      <w:pPr>
        <w:widowControl/>
        <w:spacing w:line="360" w:lineRule="auto"/>
        <w:jc w:val="left"/>
        <w:rPr>
          <w:b/>
        </w:rPr>
      </w:pPr>
    </w:p>
    <w:p w:rsidR="00F96A6E" w:rsidRPr="00F96A6E" w:rsidRDefault="00F96A6E" w:rsidP="00F96A6E">
      <w:pPr>
        <w:widowControl/>
        <w:spacing w:line="360" w:lineRule="auto"/>
        <w:jc w:val="left"/>
        <w:rPr>
          <w:b/>
        </w:rPr>
      </w:pPr>
      <w:r w:rsidRPr="00F96A6E">
        <w:rPr>
          <w:b/>
        </w:rPr>
        <w:t>品牌领航 邀约精准</w:t>
      </w:r>
    </w:p>
    <w:p w:rsidR="00F96A6E" w:rsidRDefault="00F96A6E" w:rsidP="00F96A6E">
      <w:pPr>
        <w:widowControl/>
        <w:spacing w:line="360" w:lineRule="auto"/>
        <w:jc w:val="left"/>
      </w:pPr>
      <w:r w:rsidRPr="00F96A6E">
        <w:lastRenderedPageBreak/>
        <w:t>主办</w:t>
      </w:r>
      <w:proofErr w:type="gramStart"/>
      <w:r w:rsidRPr="00F96A6E">
        <w:t>方发挥</w:t>
      </w:r>
      <w:proofErr w:type="gramEnd"/>
      <w:r w:rsidRPr="00F96A6E">
        <w:t>多年办展经验，凝聚线上线下</w:t>
      </w:r>
      <w:proofErr w:type="gramStart"/>
      <w:r w:rsidRPr="00F96A6E">
        <w:t>全渠</w:t>
      </w:r>
      <w:proofErr w:type="gramEnd"/>
      <w:r w:rsidRPr="00F96A6E">
        <w:t>道营销力量，精准获取海内外供需诉求，定向精准邀约专业买家莅临现场。</w:t>
      </w:r>
    </w:p>
    <w:p w:rsidR="00F96A6E" w:rsidRPr="00F96A6E" w:rsidRDefault="00EE1B0F" w:rsidP="00F96A6E">
      <w:pPr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3356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d1f4f0c5bf5735f6b9f3f7e592219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0F" w:rsidRDefault="00EE1B0F" w:rsidP="00F96A6E">
      <w:pPr>
        <w:widowControl/>
        <w:spacing w:line="360" w:lineRule="auto"/>
        <w:jc w:val="left"/>
        <w:rPr>
          <w:b/>
        </w:rPr>
      </w:pPr>
    </w:p>
    <w:p w:rsidR="00F96A6E" w:rsidRPr="00F96A6E" w:rsidRDefault="00F96A6E" w:rsidP="00F96A6E">
      <w:pPr>
        <w:widowControl/>
        <w:spacing w:line="360" w:lineRule="auto"/>
        <w:jc w:val="left"/>
        <w:rPr>
          <w:b/>
        </w:rPr>
      </w:pPr>
      <w:r w:rsidRPr="00F96A6E">
        <w:rPr>
          <w:b/>
        </w:rPr>
        <w:t>商贸配对 连接资源</w:t>
      </w:r>
    </w:p>
    <w:p w:rsidR="00F96A6E" w:rsidRDefault="00F96A6E" w:rsidP="00F96A6E">
      <w:pPr>
        <w:widowControl/>
        <w:spacing w:line="360" w:lineRule="auto"/>
        <w:jc w:val="left"/>
      </w:pPr>
      <w:r w:rsidRPr="00F96A6E">
        <w:t>展会通过设置一系列的同期活动，多渠道链接供需资源，帮助企业找到合适的商业伙伴，实现资源的优化配置和市场的拓展。</w:t>
      </w:r>
    </w:p>
    <w:p w:rsidR="00F96A6E" w:rsidRPr="00F96A6E" w:rsidRDefault="00EE1B0F" w:rsidP="00F96A6E">
      <w:pPr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514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5792c8abd1d960e2fa0c9b777016ab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0F" w:rsidRDefault="00EE1B0F" w:rsidP="00F96A6E">
      <w:pPr>
        <w:widowControl/>
        <w:spacing w:line="360" w:lineRule="auto"/>
        <w:jc w:val="left"/>
        <w:rPr>
          <w:b/>
        </w:rPr>
      </w:pPr>
    </w:p>
    <w:p w:rsidR="00F96A6E" w:rsidRPr="00F96A6E" w:rsidRDefault="00F96A6E" w:rsidP="00F96A6E">
      <w:pPr>
        <w:widowControl/>
        <w:spacing w:line="360" w:lineRule="auto"/>
        <w:jc w:val="left"/>
        <w:rPr>
          <w:b/>
        </w:rPr>
      </w:pPr>
      <w:r w:rsidRPr="00F96A6E">
        <w:rPr>
          <w:b/>
        </w:rPr>
        <w:t>展期延长 体验升级 </w:t>
      </w:r>
    </w:p>
    <w:p w:rsidR="00F96A6E" w:rsidRPr="00F96A6E" w:rsidRDefault="00F96A6E" w:rsidP="00F96A6E">
      <w:pPr>
        <w:widowControl/>
        <w:spacing w:line="360" w:lineRule="auto"/>
        <w:jc w:val="left"/>
      </w:pPr>
      <w:r w:rsidRPr="00F96A6E">
        <w:t>七天展览期间，参展商们可以尽情展示其产品、技术、理念的独特魅力与实力，与买家洽谈、合作的时间更充裕，也为观众们带来了前所未有的观展体验。</w:t>
      </w:r>
    </w:p>
    <w:p w:rsidR="001C39A6" w:rsidRDefault="00EE1B0F" w:rsidP="00F96A6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5147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e1cba1e88532209508792fdcf56663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F6" w:rsidRDefault="00786CF6" w:rsidP="001C39A6">
      <w:pPr>
        <w:jc w:val="center"/>
        <w:rPr>
          <w:sz w:val="32"/>
          <w:szCs w:val="32"/>
        </w:rPr>
      </w:pPr>
    </w:p>
    <w:p w:rsidR="00EE1B0F" w:rsidRDefault="00EE1B0F" w:rsidP="001C39A6">
      <w:pPr>
        <w:jc w:val="center"/>
        <w:rPr>
          <w:rFonts w:hint="eastAsia"/>
          <w:sz w:val="32"/>
          <w:szCs w:val="32"/>
        </w:rPr>
      </w:pPr>
    </w:p>
    <w:p w:rsidR="001C39A6" w:rsidRDefault="001C39A6" w:rsidP="001C39A6">
      <w:pPr>
        <w:jc w:val="center"/>
        <w:rPr>
          <w:b/>
          <w:bCs/>
          <w:color w:val="70AD47" w:themeColor="accent6"/>
          <w:sz w:val="32"/>
          <w:szCs w:val="32"/>
        </w:rPr>
      </w:pPr>
      <w:r w:rsidRPr="001C39A6">
        <w:rPr>
          <w:rFonts w:hint="eastAsia"/>
          <w:b/>
          <w:color w:val="70AD47" w:themeColor="accent6"/>
          <w:sz w:val="32"/>
          <w:szCs w:val="32"/>
        </w:rPr>
        <w:t>往届回顾</w:t>
      </w:r>
    </w:p>
    <w:p w:rsidR="001C39A6" w:rsidRPr="001C39A6" w:rsidRDefault="001C39A6" w:rsidP="001C39A6">
      <w:pPr>
        <w:rPr>
          <w:sz w:val="32"/>
          <w:szCs w:val="32"/>
        </w:rPr>
      </w:pPr>
    </w:p>
    <w:p w:rsidR="001C39A6" w:rsidRPr="001C39A6" w:rsidRDefault="001C39A6" w:rsidP="001C39A6">
      <w:pPr>
        <w:widowControl/>
        <w:spacing w:line="360" w:lineRule="auto"/>
        <w:jc w:val="left"/>
      </w:pPr>
      <w:r w:rsidRPr="001C39A6">
        <w:t>2024年4月21-27日，第二届灵感国际（广州）家居、园林出口展，</w:t>
      </w:r>
      <w:proofErr w:type="gramStart"/>
      <w:r w:rsidRPr="001C39A6">
        <w:t>联动全产业链优势</w:t>
      </w:r>
      <w:proofErr w:type="gramEnd"/>
      <w:r w:rsidRPr="001C39A6">
        <w:t>资源，提供一站式洽谈商贸平台，聚力打造家居、园林行业年度盛会。展会规模15000m²，吸引沈阳、安徽、福建、广东、广西、天津、山东、浙江、厦门、江西等上百家展商入驻，累积到场观众达上万人次，展会现场热火朝天。</w:t>
      </w:r>
    </w:p>
    <w:p w:rsidR="001C39A6" w:rsidRDefault="00C13322" w:rsidP="001C39A6">
      <w:r>
        <w:rPr>
          <w:noProof/>
        </w:rPr>
        <w:lastRenderedPageBreak/>
        <w:drawing>
          <wp:inline distT="0" distB="0" distL="0" distR="0">
            <wp:extent cx="5274310" cy="72383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1772257733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39A6" w:rsidRPr="001C39A6" w:rsidRDefault="001C39A6" w:rsidP="001C39A6"/>
    <w:p w:rsidR="001C39A6" w:rsidRDefault="001C39A6" w:rsidP="001C39A6"/>
    <w:p w:rsidR="001C39A6" w:rsidRDefault="001C39A6" w:rsidP="001C39A6">
      <w:pPr>
        <w:jc w:val="center"/>
        <w:rPr>
          <w:b/>
          <w:color w:val="70AD47" w:themeColor="accent6"/>
          <w:sz w:val="32"/>
          <w:szCs w:val="32"/>
        </w:rPr>
      </w:pPr>
      <w:r w:rsidRPr="001C39A6">
        <w:rPr>
          <w:rFonts w:hint="eastAsia"/>
          <w:b/>
          <w:bCs/>
          <w:color w:val="70AD47" w:themeColor="accent6"/>
          <w:sz w:val="32"/>
          <w:szCs w:val="32"/>
        </w:rPr>
        <w:t>怎么参展</w:t>
      </w:r>
    </w:p>
    <w:p w:rsidR="00D81A33" w:rsidRDefault="00D81A33" w:rsidP="00D81A33">
      <w:pPr>
        <w:widowControl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:rsidR="001C39A6" w:rsidRPr="001C39A6" w:rsidRDefault="001C39A6" w:rsidP="00D81A33">
      <w:pPr>
        <w:widowControl/>
        <w:jc w:val="center"/>
        <w:rPr>
          <w:b/>
        </w:rPr>
      </w:pPr>
      <w:r w:rsidRPr="00D81A33">
        <w:rPr>
          <w:b/>
        </w:rPr>
        <w:t>【参展联系】</w:t>
      </w:r>
    </w:p>
    <w:p w:rsidR="001C39A6" w:rsidRPr="001C39A6" w:rsidRDefault="001C39A6" w:rsidP="00D81A3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C39A6" w:rsidRPr="001C39A6" w:rsidRDefault="001C39A6" w:rsidP="00D81A33">
      <w:pPr>
        <w:widowControl/>
        <w:spacing w:line="360" w:lineRule="auto"/>
        <w:jc w:val="center"/>
      </w:pPr>
      <w:r w:rsidRPr="001C39A6">
        <w:lastRenderedPageBreak/>
        <w:t>灵感国际展览（广州）有限公司</w:t>
      </w:r>
    </w:p>
    <w:p w:rsidR="001C39A6" w:rsidRPr="001C39A6" w:rsidRDefault="001C39A6" w:rsidP="00D81A33">
      <w:pPr>
        <w:widowControl/>
        <w:spacing w:line="360" w:lineRule="auto"/>
        <w:jc w:val="center"/>
      </w:pPr>
      <w:r w:rsidRPr="001C39A6">
        <w:t>电话:+86-20-3566 8600</w:t>
      </w:r>
    </w:p>
    <w:p w:rsidR="001C39A6" w:rsidRDefault="001C39A6" w:rsidP="001C39A6">
      <w:pPr>
        <w:jc w:val="center"/>
        <w:rPr>
          <w:sz w:val="32"/>
          <w:szCs w:val="32"/>
        </w:rPr>
      </w:pPr>
    </w:p>
    <w:p w:rsidR="00D81A33" w:rsidRDefault="00D81A33" w:rsidP="001C39A6">
      <w:pPr>
        <w:jc w:val="center"/>
        <w:rPr>
          <w:b/>
        </w:rPr>
      </w:pPr>
      <w:r w:rsidRPr="00D81A33">
        <w:rPr>
          <w:b/>
        </w:rPr>
        <w:t>【</w:t>
      </w:r>
      <w:r>
        <w:rPr>
          <w:rFonts w:hint="eastAsia"/>
          <w:b/>
        </w:rPr>
        <w:t>参观报名</w:t>
      </w:r>
      <w:r w:rsidRPr="00D81A33">
        <w:rPr>
          <w:b/>
        </w:rPr>
        <w:t>】</w:t>
      </w:r>
    </w:p>
    <w:p w:rsidR="00D81A33" w:rsidRPr="001C39A6" w:rsidRDefault="00D81A33" w:rsidP="001C39A6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1533525" cy="15335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月21-27园林登记二维码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95" cy="15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A33" w:rsidRPr="001C39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81"/>
    <w:rsid w:val="001C39A6"/>
    <w:rsid w:val="006B1381"/>
    <w:rsid w:val="00786CF6"/>
    <w:rsid w:val="00787C35"/>
    <w:rsid w:val="00825B83"/>
    <w:rsid w:val="008455D6"/>
    <w:rsid w:val="00952553"/>
    <w:rsid w:val="009B0A34"/>
    <w:rsid w:val="009F26A8"/>
    <w:rsid w:val="00BA0569"/>
    <w:rsid w:val="00BA1371"/>
    <w:rsid w:val="00C13322"/>
    <w:rsid w:val="00CA6E4C"/>
    <w:rsid w:val="00D81A33"/>
    <w:rsid w:val="00E77B1A"/>
    <w:rsid w:val="00EE1B0F"/>
    <w:rsid w:val="00F6300A"/>
    <w:rsid w:val="00F9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F86C4"/>
  <w15:chartTrackingRefBased/>
  <w15:docId w15:val="{CF46BF5F-11BF-40A3-B9BA-97D56DA1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B13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B1381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6B1381"/>
    <w:rPr>
      <w:b/>
      <w:bCs/>
    </w:rPr>
  </w:style>
  <w:style w:type="paragraph" w:styleId="a4">
    <w:name w:val="Normal (Web)"/>
    <w:basedOn w:val="a"/>
    <w:uiPriority w:val="99"/>
    <w:semiHidden/>
    <w:unhideWhenUsed/>
    <w:rsid w:val="006B13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xsearchkeywordwrap">
    <w:name w:val="wx_search_keyword_wrap"/>
    <w:basedOn w:val="a0"/>
    <w:rsid w:val="00CA6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黄荣偲</dc:creator>
  <cp:keywords/>
  <dc:description/>
  <cp:lastModifiedBy>黄荣偲</cp:lastModifiedBy>
  <cp:revision>35</cp:revision>
  <dcterms:created xsi:type="dcterms:W3CDTF">2024-06-06T09:11:00Z</dcterms:created>
  <dcterms:modified xsi:type="dcterms:W3CDTF">2024-06-07T01:10:00Z</dcterms:modified>
</cp:coreProperties>
</file>